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AE9" w:rsidRDefault="00733AE9" w:rsidP="00F05F44">
      <w:pPr>
        <w:pStyle w:val="Bezmezer"/>
        <w:jc w:val="center"/>
        <w:rPr>
          <w:b/>
          <w:i/>
          <w:sz w:val="36"/>
          <w:szCs w:val="36"/>
          <w:u w:val="single"/>
        </w:rPr>
      </w:pPr>
      <w:r w:rsidRPr="00195833">
        <w:rPr>
          <w:b/>
          <w:noProof/>
          <w:sz w:val="40"/>
          <w:szCs w:val="40"/>
          <w:lang w:eastAsia="cs-CZ"/>
        </w:rPr>
        <w:drawing>
          <wp:inline distT="0" distB="0" distL="0" distR="0" wp14:anchorId="25FD5E54" wp14:editId="0418770A">
            <wp:extent cx="5760720" cy="1258570"/>
            <wp:effectExtent l="0" t="0" r="0" b="0"/>
            <wp:docPr id="4"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1258570"/>
                    </a:xfrm>
                    <a:prstGeom prst="rect">
                      <a:avLst/>
                    </a:prstGeom>
                  </pic:spPr>
                </pic:pic>
              </a:graphicData>
            </a:graphic>
          </wp:inline>
        </w:drawing>
      </w:r>
    </w:p>
    <w:p w:rsidR="00733AE9" w:rsidRDefault="00733AE9" w:rsidP="00F05F44">
      <w:pPr>
        <w:pStyle w:val="Bezmezer"/>
        <w:jc w:val="center"/>
        <w:rPr>
          <w:b/>
          <w:i/>
          <w:sz w:val="36"/>
          <w:szCs w:val="36"/>
          <w:u w:val="single"/>
        </w:rPr>
      </w:pPr>
    </w:p>
    <w:p w:rsidR="00733AE9" w:rsidRDefault="00733AE9" w:rsidP="00F05F44">
      <w:pPr>
        <w:pStyle w:val="Bezmezer"/>
        <w:jc w:val="center"/>
        <w:rPr>
          <w:b/>
          <w:i/>
          <w:sz w:val="36"/>
          <w:szCs w:val="36"/>
          <w:u w:val="single"/>
        </w:rPr>
      </w:pPr>
    </w:p>
    <w:p w:rsidR="00733AE9" w:rsidRDefault="00733AE9" w:rsidP="00F05F44">
      <w:pPr>
        <w:pStyle w:val="Bezmezer"/>
        <w:jc w:val="center"/>
        <w:rPr>
          <w:b/>
          <w:i/>
          <w:sz w:val="36"/>
          <w:szCs w:val="36"/>
          <w:u w:val="single"/>
        </w:rPr>
      </w:pPr>
    </w:p>
    <w:p w:rsidR="002C0039" w:rsidRDefault="002C0039" w:rsidP="00F05F44">
      <w:pPr>
        <w:pStyle w:val="Bezmezer"/>
        <w:jc w:val="center"/>
        <w:rPr>
          <w:b/>
          <w:i/>
          <w:sz w:val="36"/>
          <w:szCs w:val="36"/>
          <w:u w:val="single"/>
        </w:rPr>
      </w:pPr>
    </w:p>
    <w:p w:rsidR="002C0039" w:rsidRDefault="002C0039" w:rsidP="00F05F44">
      <w:pPr>
        <w:pStyle w:val="Bezmezer"/>
        <w:jc w:val="center"/>
        <w:rPr>
          <w:b/>
          <w:i/>
          <w:sz w:val="36"/>
          <w:szCs w:val="36"/>
          <w:u w:val="single"/>
        </w:rPr>
      </w:pPr>
    </w:p>
    <w:p w:rsidR="002C0039" w:rsidRDefault="002C0039" w:rsidP="00F05F44">
      <w:pPr>
        <w:pStyle w:val="Bezmezer"/>
        <w:jc w:val="center"/>
        <w:rPr>
          <w:b/>
          <w:i/>
          <w:sz w:val="36"/>
          <w:szCs w:val="36"/>
          <w:u w:val="single"/>
        </w:rPr>
      </w:pPr>
    </w:p>
    <w:p w:rsidR="002C0039" w:rsidRDefault="002C0039" w:rsidP="00F05F44">
      <w:pPr>
        <w:pStyle w:val="Bezmezer"/>
        <w:jc w:val="center"/>
        <w:rPr>
          <w:b/>
          <w:i/>
          <w:sz w:val="36"/>
          <w:szCs w:val="36"/>
          <w:u w:val="single"/>
        </w:rPr>
      </w:pPr>
    </w:p>
    <w:p w:rsidR="002C0039" w:rsidRDefault="002C0039" w:rsidP="00F05F44">
      <w:pPr>
        <w:pStyle w:val="Bezmezer"/>
        <w:jc w:val="center"/>
        <w:rPr>
          <w:b/>
          <w:i/>
          <w:sz w:val="36"/>
          <w:szCs w:val="36"/>
          <w:u w:val="single"/>
        </w:rPr>
      </w:pPr>
    </w:p>
    <w:p w:rsidR="002C0039" w:rsidRDefault="002C0039" w:rsidP="00F05F44">
      <w:pPr>
        <w:pStyle w:val="Bezmezer"/>
        <w:jc w:val="center"/>
        <w:rPr>
          <w:b/>
          <w:i/>
          <w:sz w:val="36"/>
          <w:szCs w:val="36"/>
          <w:u w:val="single"/>
        </w:rPr>
      </w:pPr>
    </w:p>
    <w:p w:rsidR="002C0039" w:rsidRDefault="002C0039" w:rsidP="00F05F44">
      <w:pPr>
        <w:pStyle w:val="Bezmezer"/>
        <w:jc w:val="center"/>
        <w:rPr>
          <w:b/>
          <w:i/>
          <w:sz w:val="36"/>
          <w:szCs w:val="36"/>
          <w:u w:val="single"/>
        </w:rPr>
      </w:pPr>
    </w:p>
    <w:tbl>
      <w:tblPr>
        <w:tblW w:w="9323" w:type="dxa"/>
        <w:tblCellMar>
          <w:left w:w="0" w:type="dxa"/>
          <w:right w:w="0" w:type="dxa"/>
        </w:tblCellMar>
        <w:tblLook w:val="0400" w:firstRow="0" w:lastRow="0" w:firstColumn="0" w:lastColumn="0" w:noHBand="0" w:noVBand="1"/>
      </w:tblPr>
      <w:tblGrid>
        <w:gridCol w:w="2214"/>
        <w:gridCol w:w="7109"/>
      </w:tblGrid>
      <w:tr w:rsidR="007C3CF3" w:rsidRPr="007C3CF3" w:rsidTr="007C3CF3">
        <w:trPr>
          <w:trHeight w:val="251"/>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b/>
                <w:sz w:val="24"/>
                <w:szCs w:val="24"/>
              </w:rPr>
            </w:pPr>
            <w:r w:rsidRPr="007C3CF3">
              <w:rPr>
                <w:rFonts w:ascii="Calibri" w:eastAsia="Calibri" w:hAnsi="Calibri" w:cs="Times New Roman"/>
                <w:b/>
                <w:bCs/>
                <w:sz w:val="24"/>
                <w:szCs w:val="24"/>
              </w:rPr>
              <w:t>Název školy</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sz w:val="24"/>
                <w:szCs w:val="24"/>
              </w:rPr>
            </w:pPr>
            <w:r w:rsidRPr="007C3CF3">
              <w:rPr>
                <w:rFonts w:ascii="Calibri" w:eastAsia="Calibri" w:hAnsi="Calibri" w:cs="Times New Roman"/>
                <w:bCs/>
                <w:sz w:val="24"/>
                <w:szCs w:val="24"/>
              </w:rPr>
              <w:t>Soukromé střední odborné učiliště LIVA s.r.o.</w:t>
            </w:r>
          </w:p>
        </w:tc>
      </w:tr>
      <w:tr w:rsidR="007C3CF3" w:rsidRPr="007C3CF3" w:rsidTr="007C3CF3">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b/>
                <w:sz w:val="24"/>
                <w:szCs w:val="24"/>
              </w:rPr>
            </w:pPr>
            <w:r w:rsidRPr="007C3CF3">
              <w:rPr>
                <w:rFonts w:ascii="Calibri" w:eastAsia="Calibri" w:hAnsi="Calibri" w:cs="Times New Roman"/>
                <w:b/>
                <w:sz w:val="24"/>
                <w:szCs w:val="24"/>
              </w:rPr>
              <w:t>Projekt</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sz w:val="24"/>
                <w:szCs w:val="24"/>
              </w:rPr>
            </w:pPr>
            <w:r w:rsidRPr="007C3CF3">
              <w:rPr>
                <w:rFonts w:ascii="Calibri" w:eastAsia="Calibri" w:hAnsi="Calibri" w:cs="Times New Roman"/>
                <w:sz w:val="24"/>
                <w:szCs w:val="24"/>
              </w:rPr>
              <w:t>CZ.1.07/1.5.00/34.1035 Elektronické studijní zdroje</w:t>
            </w:r>
          </w:p>
        </w:tc>
      </w:tr>
      <w:tr w:rsidR="007C3CF3" w:rsidRPr="007C3CF3" w:rsidTr="007C3CF3">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b/>
                <w:sz w:val="24"/>
                <w:szCs w:val="24"/>
              </w:rPr>
            </w:pPr>
            <w:r w:rsidRPr="007C3CF3">
              <w:rPr>
                <w:rFonts w:ascii="Calibri" w:eastAsia="Calibri" w:hAnsi="Calibri" w:cs="Times New Roman"/>
                <w:b/>
                <w:sz w:val="24"/>
                <w:szCs w:val="24"/>
              </w:rPr>
              <w:t>Název materiálu</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7C3CF3" w:rsidRPr="007C3CF3" w:rsidRDefault="002C0039" w:rsidP="007C3CF3">
            <w:pPr>
              <w:spacing w:after="0" w:line="240" w:lineRule="auto"/>
              <w:rPr>
                <w:rFonts w:ascii="Calibri" w:eastAsia="Calibri" w:hAnsi="Calibri" w:cs="Times New Roman"/>
                <w:sz w:val="24"/>
                <w:szCs w:val="24"/>
              </w:rPr>
            </w:pPr>
            <w:r w:rsidRPr="002C0039">
              <w:rPr>
                <w:rFonts w:ascii="Calibri" w:eastAsia="Calibri" w:hAnsi="Calibri" w:cs="Times New Roman"/>
                <w:sz w:val="24"/>
                <w:szCs w:val="24"/>
              </w:rPr>
              <w:t>VY_42_INOVACE_</w:t>
            </w:r>
            <w:r>
              <w:rPr>
                <w:rFonts w:ascii="Calibri" w:eastAsia="Calibri" w:hAnsi="Calibri" w:cs="Times New Roman"/>
                <w:sz w:val="24"/>
                <w:szCs w:val="24"/>
              </w:rPr>
              <w:t>0</w:t>
            </w:r>
            <w:r w:rsidRPr="002C0039">
              <w:rPr>
                <w:rFonts w:ascii="Calibri" w:eastAsia="Calibri" w:hAnsi="Calibri" w:cs="Times New Roman"/>
                <w:sz w:val="24"/>
                <w:szCs w:val="24"/>
              </w:rPr>
              <w:t>307 Variace v úlohách z praxe</w:t>
            </w:r>
          </w:p>
        </w:tc>
      </w:tr>
      <w:tr w:rsidR="007C3CF3" w:rsidRPr="007C3CF3" w:rsidTr="007C3CF3">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b/>
                <w:sz w:val="24"/>
                <w:szCs w:val="24"/>
              </w:rPr>
            </w:pPr>
            <w:r w:rsidRPr="007C3CF3">
              <w:rPr>
                <w:rFonts w:ascii="Calibri" w:eastAsia="Calibri" w:hAnsi="Calibri" w:cs="Times New Roman"/>
                <w:b/>
                <w:sz w:val="24"/>
                <w:szCs w:val="24"/>
              </w:rPr>
              <w:t>Tematická oblast</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sz w:val="24"/>
                <w:szCs w:val="24"/>
              </w:rPr>
            </w:pPr>
            <w:r w:rsidRPr="007C3CF3">
              <w:rPr>
                <w:rFonts w:ascii="Calibri" w:eastAsia="Calibri" w:hAnsi="Calibri" w:cs="Times New Roman"/>
                <w:sz w:val="24"/>
                <w:szCs w:val="24"/>
              </w:rPr>
              <w:t>Kombinatorika a pravděpodobnost</w:t>
            </w:r>
          </w:p>
        </w:tc>
      </w:tr>
      <w:tr w:rsidR="007C3CF3" w:rsidRPr="007C3CF3" w:rsidTr="007C3CF3">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b/>
                <w:sz w:val="24"/>
                <w:szCs w:val="24"/>
              </w:rPr>
            </w:pPr>
            <w:r w:rsidRPr="007C3CF3">
              <w:rPr>
                <w:rFonts w:ascii="Calibri" w:eastAsia="Calibri" w:hAnsi="Calibri" w:cs="Times New Roman"/>
                <w:b/>
                <w:sz w:val="24"/>
                <w:szCs w:val="24"/>
              </w:rPr>
              <w:t>Ročník</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7C3CF3" w:rsidRPr="007C3CF3" w:rsidRDefault="00534330" w:rsidP="007C3CF3">
            <w:pPr>
              <w:spacing w:after="0"/>
              <w:rPr>
                <w:rFonts w:ascii="Calibri" w:eastAsia="Calibri" w:hAnsi="Calibri" w:cs="Times New Roman"/>
              </w:rPr>
            </w:pPr>
            <w:r>
              <w:rPr>
                <w:rFonts w:ascii="Calibri" w:eastAsia="Calibri" w:hAnsi="Calibri" w:cs="Times New Roman"/>
                <w:sz w:val="24"/>
                <w:szCs w:val="24"/>
              </w:rPr>
              <w:t>3. ročník</w:t>
            </w:r>
          </w:p>
        </w:tc>
        <w:bookmarkStart w:id="0" w:name="_GoBack"/>
        <w:bookmarkEnd w:id="0"/>
      </w:tr>
      <w:tr w:rsidR="007C3CF3" w:rsidRPr="007C3CF3" w:rsidTr="007C3CF3">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b/>
                <w:sz w:val="24"/>
                <w:szCs w:val="24"/>
              </w:rPr>
            </w:pPr>
            <w:r w:rsidRPr="007C3CF3">
              <w:rPr>
                <w:rFonts w:ascii="Calibri" w:eastAsia="Calibri" w:hAnsi="Calibri" w:cs="Times New Roman"/>
                <w:b/>
                <w:sz w:val="24"/>
                <w:szCs w:val="24"/>
              </w:rPr>
              <w:t>Autor</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sz w:val="24"/>
                <w:szCs w:val="24"/>
              </w:rPr>
            </w:pPr>
            <w:r w:rsidRPr="007C3CF3">
              <w:rPr>
                <w:rFonts w:ascii="Calibri" w:eastAsia="Calibri" w:hAnsi="Calibri" w:cs="Times New Roman"/>
                <w:sz w:val="24"/>
                <w:szCs w:val="24"/>
              </w:rPr>
              <w:t>Mgr. Jiřina Rychtářová</w:t>
            </w:r>
          </w:p>
        </w:tc>
      </w:tr>
      <w:tr w:rsidR="007C3CF3" w:rsidRPr="007C3CF3" w:rsidTr="007C3CF3">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b/>
                <w:sz w:val="24"/>
                <w:szCs w:val="24"/>
              </w:rPr>
            </w:pPr>
            <w:r w:rsidRPr="007C3CF3">
              <w:rPr>
                <w:rFonts w:ascii="Calibri" w:eastAsia="Calibri" w:hAnsi="Calibri" w:cs="Times New Roman"/>
                <w:b/>
                <w:sz w:val="24"/>
                <w:szCs w:val="24"/>
              </w:rPr>
              <w:t>Datum vzniku</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7C3CF3" w:rsidRPr="00BB69DA" w:rsidRDefault="002C0039" w:rsidP="007C3CF3">
            <w:pPr>
              <w:spacing w:after="0"/>
              <w:rPr>
                <w:rFonts w:ascii="Calibri" w:eastAsia="Calibri" w:hAnsi="Calibri" w:cs="Times New Roman"/>
                <w:sz w:val="24"/>
                <w:szCs w:val="24"/>
              </w:rPr>
            </w:pPr>
            <w:r w:rsidRPr="00BB69DA">
              <w:rPr>
                <w:rFonts w:ascii="Calibri" w:eastAsia="Calibri" w:hAnsi="Calibri" w:cs="Times New Roman"/>
                <w:sz w:val="24"/>
                <w:szCs w:val="24"/>
              </w:rPr>
              <w:t>1</w:t>
            </w:r>
            <w:r w:rsidR="007C3CF3" w:rsidRPr="00BB69DA">
              <w:rPr>
                <w:rFonts w:ascii="Calibri" w:eastAsia="Calibri" w:hAnsi="Calibri" w:cs="Times New Roman"/>
                <w:sz w:val="24"/>
                <w:szCs w:val="24"/>
              </w:rPr>
              <w:t>6.9.2013</w:t>
            </w:r>
          </w:p>
        </w:tc>
      </w:tr>
      <w:tr w:rsidR="007C3CF3" w:rsidRPr="007C3CF3" w:rsidTr="007C3CF3">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b/>
                <w:sz w:val="24"/>
                <w:szCs w:val="24"/>
              </w:rPr>
            </w:pPr>
            <w:r w:rsidRPr="007C3CF3">
              <w:rPr>
                <w:rFonts w:ascii="Calibri" w:eastAsia="Calibri" w:hAnsi="Calibri" w:cs="Times New Roman"/>
                <w:b/>
                <w:sz w:val="24"/>
                <w:szCs w:val="24"/>
              </w:rPr>
              <w:t>Anotace</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7C3CF3" w:rsidRPr="007C3CF3" w:rsidRDefault="002C0039" w:rsidP="007C3CF3">
            <w:pPr>
              <w:spacing w:after="0" w:line="240" w:lineRule="auto"/>
              <w:rPr>
                <w:rFonts w:ascii="Calibri" w:eastAsia="Calibri" w:hAnsi="Calibri" w:cs="Times New Roman"/>
                <w:sz w:val="24"/>
                <w:szCs w:val="24"/>
              </w:rPr>
            </w:pPr>
            <w:r w:rsidRPr="002C0039">
              <w:rPr>
                <w:rFonts w:ascii="Calibri" w:eastAsia="Calibri" w:hAnsi="Calibri" w:cs="Times New Roman"/>
                <w:sz w:val="24"/>
                <w:szCs w:val="24"/>
              </w:rPr>
              <w:t>Procvičení úloh na výpočet variací, řešení vzorových úloh, samostatné řešení příkladů s možností kontroly výsledku</w:t>
            </w:r>
          </w:p>
        </w:tc>
      </w:tr>
      <w:tr w:rsidR="007C3CF3" w:rsidRPr="007C3CF3" w:rsidTr="007C3CF3">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b/>
                <w:sz w:val="24"/>
                <w:szCs w:val="24"/>
              </w:rPr>
            </w:pPr>
            <w:r w:rsidRPr="007C3CF3">
              <w:rPr>
                <w:rFonts w:ascii="Calibri" w:eastAsia="Calibri" w:hAnsi="Calibri" w:cs="Times New Roman"/>
                <w:b/>
                <w:sz w:val="24"/>
                <w:szCs w:val="24"/>
              </w:rPr>
              <w:t>Metodika</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7C3CF3" w:rsidRPr="007C3CF3" w:rsidRDefault="007C3CF3" w:rsidP="007C3CF3">
            <w:pPr>
              <w:spacing w:after="0" w:line="240" w:lineRule="auto"/>
              <w:rPr>
                <w:rFonts w:ascii="Calibri" w:eastAsia="Calibri" w:hAnsi="Calibri" w:cs="Times New Roman"/>
                <w:sz w:val="24"/>
                <w:szCs w:val="24"/>
              </w:rPr>
            </w:pPr>
            <w:r w:rsidRPr="007C3CF3">
              <w:rPr>
                <w:rFonts w:ascii="Calibri" w:eastAsia="Calibri" w:hAnsi="Calibri" w:cs="Times New Roman"/>
                <w:sz w:val="24"/>
                <w:szCs w:val="24"/>
              </w:rPr>
              <w:t>Samostatné řešení příkladů s možností kontroly postupu a výsledků</w:t>
            </w:r>
          </w:p>
        </w:tc>
      </w:tr>
      <w:tr w:rsidR="007C3CF3" w:rsidRPr="007C3CF3" w:rsidTr="007C3CF3">
        <w:trPr>
          <w:trHeight w:val="18"/>
        </w:trPr>
        <w:tc>
          <w:tcPr>
            <w:tcW w:w="9323" w:type="dxa"/>
            <w:gridSpan w:val="2"/>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7C3CF3" w:rsidRPr="007C3CF3" w:rsidRDefault="007C3CF3" w:rsidP="007C3CF3">
            <w:pPr>
              <w:spacing w:after="0" w:line="240" w:lineRule="auto"/>
              <w:jc w:val="center"/>
              <w:rPr>
                <w:rFonts w:ascii="Calibri" w:eastAsia="Calibri" w:hAnsi="Calibri" w:cs="Times New Roman"/>
                <w:b/>
                <w:sz w:val="24"/>
                <w:szCs w:val="24"/>
              </w:rPr>
            </w:pPr>
            <w:r w:rsidRPr="007C3CF3">
              <w:rPr>
                <w:rFonts w:ascii="Calibri" w:eastAsia="Calibri" w:hAnsi="Calibri" w:cs="Times New Roman"/>
                <w:b/>
                <w:bCs/>
                <w:sz w:val="24"/>
                <w:szCs w:val="24"/>
              </w:rPr>
              <w:t>Publikované materiály pochází ze zdrojů autora.</w:t>
            </w:r>
          </w:p>
        </w:tc>
      </w:tr>
    </w:tbl>
    <w:p w:rsidR="00733AE9" w:rsidRDefault="00733AE9" w:rsidP="00F05F44">
      <w:pPr>
        <w:pStyle w:val="Bezmezer"/>
        <w:jc w:val="center"/>
        <w:rPr>
          <w:b/>
          <w:i/>
          <w:sz w:val="36"/>
          <w:szCs w:val="36"/>
          <w:u w:val="single"/>
        </w:rPr>
      </w:pPr>
    </w:p>
    <w:p w:rsidR="00733AE9" w:rsidRDefault="00733AE9" w:rsidP="00F05F44">
      <w:pPr>
        <w:pStyle w:val="Bezmezer"/>
        <w:jc w:val="center"/>
        <w:rPr>
          <w:b/>
          <w:i/>
          <w:sz w:val="36"/>
          <w:szCs w:val="36"/>
          <w:u w:val="single"/>
        </w:rPr>
      </w:pPr>
    </w:p>
    <w:p w:rsidR="00733AE9" w:rsidRDefault="00733AE9" w:rsidP="00F05F44">
      <w:pPr>
        <w:pStyle w:val="Bezmezer"/>
        <w:jc w:val="center"/>
        <w:rPr>
          <w:b/>
          <w:i/>
          <w:sz w:val="36"/>
          <w:szCs w:val="36"/>
          <w:u w:val="single"/>
        </w:rPr>
      </w:pPr>
    </w:p>
    <w:p w:rsidR="00F05F44" w:rsidRDefault="00F05F44" w:rsidP="00F05F44">
      <w:pPr>
        <w:pStyle w:val="Bezmezer"/>
        <w:jc w:val="center"/>
        <w:rPr>
          <w:b/>
          <w:i/>
          <w:sz w:val="36"/>
          <w:szCs w:val="36"/>
          <w:u w:val="single"/>
        </w:rPr>
      </w:pPr>
      <w:r>
        <w:rPr>
          <w:b/>
          <w:i/>
          <w:sz w:val="36"/>
          <w:szCs w:val="36"/>
          <w:u w:val="single"/>
        </w:rPr>
        <w:lastRenderedPageBreak/>
        <w:t>K</w:t>
      </w:r>
      <w:r w:rsidR="004844EB">
        <w:rPr>
          <w:b/>
          <w:i/>
          <w:sz w:val="36"/>
          <w:szCs w:val="36"/>
          <w:u w:val="single"/>
        </w:rPr>
        <w:t xml:space="preserve">ombinatorika a pravděpodobnost </w:t>
      </w:r>
    </w:p>
    <w:p w:rsidR="00F05F44" w:rsidRDefault="00F05F44" w:rsidP="00F05F44">
      <w:pPr>
        <w:pStyle w:val="Bezmezer"/>
        <w:rPr>
          <w:b/>
          <w:i/>
          <w:sz w:val="32"/>
          <w:szCs w:val="32"/>
          <w:u w:val="single"/>
        </w:rPr>
      </w:pPr>
    </w:p>
    <w:p w:rsidR="00F05F44" w:rsidRDefault="00F05F44" w:rsidP="00F05F44">
      <w:pPr>
        <w:pStyle w:val="Bezmezer"/>
        <w:jc w:val="center"/>
        <w:rPr>
          <w:b/>
          <w:sz w:val="28"/>
          <w:szCs w:val="28"/>
          <w:u w:val="single"/>
        </w:rPr>
      </w:pPr>
      <w:r>
        <w:rPr>
          <w:b/>
          <w:sz w:val="28"/>
          <w:szCs w:val="28"/>
          <w:u w:val="single"/>
        </w:rPr>
        <w:t xml:space="preserve">Teorie: </w:t>
      </w:r>
    </w:p>
    <w:p w:rsidR="00F05F44" w:rsidRDefault="00F05F44" w:rsidP="00F05F44">
      <w:pPr>
        <w:pStyle w:val="Bezmezer"/>
        <w:jc w:val="center"/>
        <w:rPr>
          <w:b/>
          <w:sz w:val="28"/>
          <w:szCs w:val="28"/>
          <w:u w:val="single"/>
        </w:rPr>
      </w:pPr>
    </w:p>
    <w:p w:rsidR="00F05F44" w:rsidRDefault="00F05F44" w:rsidP="00F05F44">
      <w:pPr>
        <w:pStyle w:val="Bezmezer"/>
        <w:jc w:val="center"/>
        <w:rPr>
          <w:b/>
          <w:sz w:val="28"/>
          <w:szCs w:val="28"/>
          <w:u w:val="single"/>
        </w:rPr>
      </w:pPr>
      <w:r>
        <w:rPr>
          <w:b/>
          <w:sz w:val="28"/>
          <w:szCs w:val="28"/>
          <w:u w:val="single"/>
        </w:rPr>
        <w:t>Variace souhrn – příklady z praxe</w:t>
      </w:r>
    </w:p>
    <w:p w:rsidR="00F05F44" w:rsidRDefault="00F05F44" w:rsidP="00F05F44">
      <w:pPr>
        <w:pStyle w:val="Bezmezer"/>
        <w:rPr>
          <w:sz w:val="28"/>
          <w:szCs w:val="28"/>
        </w:rPr>
      </w:pPr>
      <w:r>
        <w:rPr>
          <w:sz w:val="28"/>
          <w:szCs w:val="28"/>
        </w:rPr>
        <w:t xml:space="preserve">     Vytváříme k-prvkové skupinky vybrané z n zadaných objektů. Objektem může být: jméno, osoba, barva, karta, jídlo, zadání příkladů… a z nich vytvořené skupiny jsou pak: volební kandidátka, hokejová sestava, vlajka, rozdání karet na hru, vytvořené menu, </w:t>
      </w:r>
      <w:r w:rsidR="007076B6">
        <w:rPr>
          <w:sz w:val="28"/>
          <w:szCs w:val="28"/>
        </w:rPr>
        <w:t xml:space="preserve">ingredience při </w:t>
      </w:r>
      <w:r>
        <w:rPr>
          <w:sz w:val="28"/>
          <w:szCs w:val="28"/>
        </w:rPr>
        <w:t xml:space="preserve">vaření, zadání písemné práce, řešení příkladů za domácí úkol….      </w:t>
      </w:r>
    </w:p>
    <w:p w:rsidR="00F05F44" w:rsidRDefault="00F05F44" w:rsidP="00F05F44">
      <w:pPr>
        <w:pStyle w:val="Bezmezer"/>
        <w:rPr>
          <w:sz w:val="28"/>
          <w:szCs w:val="28"/>
        </w:rPr>
      </w:pPr>
      <w:r>
        <w:rPr>
          <w:sz w:val="28"/>
          <w:szCs w:val="28"/>
        </w:rPr>
        <w:t xml:space="preserve">    Při vytváření těchto skupinek si musíme ujasnit, zda se prvky mohou opakovat nebo se mohou vyskytnout maximálně jednou!</w:t>
      </w:r>
    </w:p>
    <w:p w:rsidR="00F05F44" w:rsidRDefault="00F05F44" w:rsidP="00F05F44">
      <w:pPr>
        <w:pStyle w:val="Bezmezer"/>
        <w:rPr>
          <w:sz w:val="28"/>
          <w:szCs w:val="28"/>
        </w:rPr>
      </w:pPr>
      <w:r>
        <w:rPr>
          <w:sz w:val="28"/>
          <w:szCs w:val="28"/>
        </w:rPr>
        <w:t xml:space="preserve">    Také musí být zřejmé, že v úloze záleží na pořadí prvků, jinak bychom pravidlo součinu použít nemohli.</w:t>
      </w:r>
    </w:p>
    <w:p w:rsidR="00F05F44" w:rsidRDefault="00F05F44" w:rsidP="00F05F44">
      <w:pPr>
        <w:pStyle w:val="Bezmezer"/>
        <w:jc w:val="center"/>
        <w:rPr>
          <w:b/>
          <w:sz w:val="28"/>
          <w:szCs w:val="28"/>
          <w:u w:val="single"/>
        </w:rPr>
      </w:pPr>
      <w:r>
        <w:rPr>
          <w:b/>
          <w:sz w:val="28"/>
          <w:szCs w:val="28"/>
          <w:u w:val="single"/>
        </w:rPr>
        <w:t xml:space="preserve"> </w:t>
      </w:r>
    </w:p>
    <w:p w:rsidR="00F05F44" w:rsidRDefault="00F05F44" w:rsidP="00F05F44">
      <w:pPr>
        <w:pStyle w:val="Bezmezer"/>
        <w:jc w:val="center"/>
        <w:rPr>
          <w:b/>
          <w:sz w:val="28"/>
          <w:szCs w:val="28"/>
          <w:u w:val="single"/>
        </w:rPr>
      </w:pPr>
      <w:r>
        <w:rPr>
          <w:b/>
          <w:sz w:val="28"/>
          <w:szCs w:val="28"/>
          <w:u w:val="single"/>
        </w:rPr>
        <w:t>Řešené příklady:</w:t>
      </w:r>
    </w:p>
    <w:p w:rsidR="00F65EEF" w:rsidRDefault="00F05F44" w:rsidP="00F05F44">
      <w:pPr>
        <w:pStyle w:val="Bezmezer"/>
        <w:rPr>
          <w:sz w:val="28"/>
          <w:szCs w:val="28"/>
        </w:rPr>
      </w:pPr>
      <w:r>
        <w:rPr>
          <w:sz w:val="28"/>
          <w:szCs w:val="28"/>
        </w:rPr>
        <w:t xml:space="preserve">1) </w:t>
      </w:r>
      <w:r w:rsidR="00F65EEF">
        <w:rPr>
          <w:sz w:val="28"/>
          <w:szCs w:val="28"/>
        </w:rPr>
        <w:t xml:space="preserve">V botníku je pár černých a pár hnědých lodiček, pár kozaček, dva různé páry sandálů. Kolika způsoby lze vybrat </w:t>
      </w:r>
    </w:p>
    <w:p w:rsidR="00F65EEF" w:rsidRDefault="00F65EEF" w:rsidP="00F05F44">
      <w:pPr>
        <w:pStyle w:val="Bezmezer"/>
        <w:rPr>
          <w:sz w:val="28"/>
          <w:szCs w:val="28"/>
        </w:rPr>
      </w:pPr>
      <w:r>
        <w:rPr>
          <w:sz w:val="28"/>
          <w:szCs w:val="28"/>
        </w:rPr>
        <w:t>a) jakýkoli pár</w:t>
      </w:r>
    </w:p>
    <w:p w:rsidR="00F65EEF" w:rsidRDefault="00F65EEF" w:rsidP="00F05F44">
      <w:pPr>
        <w:pStyle w:val="Bezmezer"/>
        <w:rPr>
          <w:sz w:val="28"/>
          <w:szCs w:val="28"/>
        </w:rPr>
      </w:pPr>
      <w:r>
        <w:rPr>
          <w:sz w:val="28"/>
          <w:szCs w:val="28"/>
        </w:rPr>
        <w:t>b)pár, který k sobě nepatří</w:t>
      </w:r>
    </w:p>
    <w:p w:rsidR="00F65EEF" w:rsidRDefault="00F65EEF" w:rsidP="00F05F44">
      <w:pPr>
        <w:pStyle w:val="Bezmezer"/>
        <w:rPr>
          <w:sz w:val="28"/>
          <w:szCs w:val="28"/>
        </w:rPr>
      </w:pPr>
      <w:r>
        <w:rPr>
          <w:sz w:val="28"/>
          <w:szCs w:val="28"/>
        </w:rPr>
        <w:t>c)dvojici bot</w:t>
      </w:r>
    </w:p>
    <w:p w:rsidR="00F05F44" w:rsidRDefault="00F65EEF" w:rsidP="00F05F44">
      <w:pPr>
        <w:pStyle w:val="Bezmezer"/>
        <w:rPr>
          <w:sz w:val="28"/>
          <w:szCs w:val="28"/>
        </w:rPr>
      </w:pPr>
      <w:r>
        <w:rPr>
          <w:sz w:val="28"/>
          <w:szCs w:val="28"/>
        </w:rPr>
        <w:t>d)dvojici lodiček</w:t>
      </w:r>
    </w:p>
    <w:p w:rsidR="00F65EEF" w:rsidRDefault="00F65EEF" w:rsidP="00F05F44">
      <w:pPr>
        <w:pStyle w:val="Bezmezer"/>
        <w:rPr>
          <w:sz w:val="28"/>
          <w:szCs w:val="28"/>
        </w:rPr>
      </w:pPr>
      <w:r>
        <w:rPr>
          <w:sz w:val="28"/>
          <w:szCs w:val="28"/>
        </w:rPr>
        <w:t>(párem myslíme levá a pravá, dvojice je nejen levá s pravou, ale i obě levé nebo obě pravé)</w:t>
      </w:r>
    </w:p>
    <w:p w:rsidR="00F05F44" w:rsidRDefault="00F05F44" w:rsidP="00F05F44">
      <w:pPr>
        <w:pStyle w:val="Bezmezer"/>
        <w:rPr>
          <w:sz w:val="28"/>
          <w:szCs w:val="28"/>
        </w:rPr>
      </w:pPr>
      <w:r>
        <w:rPr>
          <w:sz w:val="28"/>
          <w:szCs w:val="28"/>
        </w:rPr>
        <w:t xml:space="preserve">     </w:t>
      </w:r>
      <w:r w:rsidR="00F65EEF">
        <w:rPr>
          <w:sz w:val="28"/>
          <w:szCs w:val="28"/>
        </w:rPr>
        <w:t xml:space="preserve">a) x    .   x   </w:t>
      </w:r>
      <w:r>
        <w:rPr>
          <w:sz w:val="28"/>
          <w:szCs w:val="28"/>
        </w:rPr>
        <w:t xml:space="preserve">   </w:t>
      </w:r>
    </w:p>
    <w:p w:rsidR="00F65EEF" w:rsidRDefault="00F65EEF" w:rsidP="00F05F44">
      <w:pPr>
        <w:pStyle w:val="Bezmezer"/>
        <w:rPr>
          <w:sz w:val="28"/>
          <w:szCs w:val="28"/>
        </w:rPr>
      </w:pPr>
      <w:r>
        <w:rPr>
          <w:sz w:val="28"/>
          <w:szCs w:val="28"/>
        </w:rPr>
        <w:t xml:space="preserve">       </w:t>
      </w:r>
      <w:r w:rsidR="00234F26">
        <w:rPr>
          <w:sz w:val="28"/>
          <w:szCs w:val="28"/>
        </w:rPr>
        <w:t xml:space="preserve">  5    .   5 </w:t>
      </w:r>
      <w:r w:rsidR="007076B6">
        <w:rPr>
          <w:sz w:val="28"/>
          <w:szCs w:val="28"/>
        </w:rPr>
        <w:t xml:space="preserve"> </w:t>
      </w:r>
      <w:r w:rsidR="00234F26">
        <w:rPr>
          <w:sz w:val="28"/>
          <w:szCs w:val="28"/>
        </w:rPr>
        <w:t xml:space="preserve">= 25 </w:t>
      </w:r>
    </w:p>
    <w:p w:rsidR="00234F26" w:rsidRDefault="00234F26" w:rsidP="00F05F44">
      <w:pPr>
        <w:pStyle w:val="Bezmezer"/>
        <w:rPr>
          <w:sz w:val="28"/>
          <w:szCs w:val="28"/>
        </w:rPr>
      </w:pPr>
      <w:r>
        <w:rPr>
          <w:sz w:val="28"/>
          <w:szCs w:val="28"/>
        </w:rPr>
        <w:t>Poprvé vybíráme např. levou botu a těch je pět. K ní do páru musíme vybírat pravou a těch je opět pět.</w:t>
      </w:r>
    </w:p>
    <w:p w:rsidR="00234F26" w:rsidRDefault="00234F26" w:rsidP="00F05F44">
      <w:pPr>
        <w:pStyle w:val="Bezmezer"/>
        <w:rPr>
          <w:sz w:val="28"/>
          <w:szCs w:val="28"/>
        </w:rPr>
      </w:pPr>
      <w:r>
        <w:rPr>
          <w:sz w:val="28"/>
          <w:szCs w:val="28"/>
        </w:rPr>
        <w:t xml:space="preserve">   Nebo by naše úvaha mohla probíhat tak, že poprvé vybereme jakoukoli botu, tedy saháme mezi deset možných kusů, podruhé se výběr zúží buď na levé (pokud máme již pravou) nebo na pravé (pokud máme již levou)</w:t>
      </w:r>
    </w:p>
    <w:p w:rsidR="00234F26" w:rsidRDefault="00234F26" w:rsidP="00F05F44">
      <w:pPr>
        <w:pStyle w:val="Bezmezer"/>
        <w:rPr>
          <w:sz w:val="28"/>
          <w:szCs w:val="28"/>
        </w:rPr>
      </w:pPr>
      <w:r>
        <w:rPr>
          <w:sz w:val="28"/>
          <w:szCs w:val="28"/>
        </w:rPr>
        <w:t xml:space="preserve">   Tedy 10.5=50, ale výsledek musíme vydělit dvěma, protože je v tomto počtu zahrnuto např. levá černá a pravý sandál a pravý sandál a levá černá jako dvě různé možnosti, ale v </w:t>
      </w:r>
      <w:proofErr w:type="spellStart"/>
      <w:r>
        <w:rPr>
          <w:sz w:val="28"/>
          <w:szCs w:val="28"/>
        </w:rPr>
        <w:t>realu</w:t>
      </w:r>
      <w:proofErr w:type="spellEnd"/>
      <w:r>
        <w:rPr>
          <w:sz w:val="28"/>
          <w:szCs w:val="28"/>
        </w:rPr>
        <w:t xml:space="preserve"> se jedná o shodný použitý pár bot</w:t>
      </w:r>
    </w:p>
    <w:p w:rsidR="00234F26" w:rsidRDefault="00234F26" w:rsidP="00F05F44">
      <w:pPr>
        <w:pStyle w:val="Bezmezer"/>
        <w:rPr>
          <w:sz w:val="28"/>
          <w:szCs w:val="28"/>
        </w:rPr>
      </w:pPr>
      <w:r>
        <w:rPr>
          <w:sz w:val="28"/>
          <w:szCs w:val="28"/>
        </w:rPr>
        <w:t xml:space="preserve">   </w:t>
      </w:r>
    </w:p>
    <w:p w:rsidR="00234F26" w:rsidRDefault="00234F26" w:rsidP="00F05F44">
      <w:pPr>
        <w:pStyle w:val="Bezmezer"/>
        <w:rPr>
          <w:sz w:val="28"/>
          <w:szCs w:val="28"/>
        </w:rPr>
      </w:pPr>
      <w:r>
        <w:rPr>
          <w:sz w:val="28"/>
          <w:szCs w:val="28"/>
        </w:rPr>
        <w:t xml:space="preserve">b) x  .  x </w:t>
      </w:r>
    </w:p>
    <w:p w:rsidR="00F05F44" w:rsidRDefault="00234F26" w:rsidP="00F05F44">
      <w:pPr>
        <w:pStyle w:val="Bezmezer"/>
        <w:rPr>
          <w:sz w:val="28"/>
          <w:szCs w:val="28"/>
        </w:rPr>
      </w:pPr>
      <w:r>
        <w:rPr>
          <w:sz w:val="28"/>
          <w:szCs w:val="28"/>
        </w:rPr>
        <w:t xml:space="preserve">    5  .  4 = 20</w:t>
      </w:r>
    </w:p>
    <w:p w:rsidR="00CF194F" w:rsidRDefault="00CF194F" w:rsidP="00F05F44">
      <w:pPr>
        <w:pStyle w:val="Bezmezer"/>
        <w:rPr>
          <w:sz w:val="28"/>
          <w:szCs w:val="28"/>
        </w:rPr>
      </w:pPr>
      <w:r>
        <w:rPr>
          <w:sz w:val="28"/>
          <w:szCs w:val="28"/>
        </w:rPr>
        <w:t>Poprvé vybíráme z pěti pravých, podruhé už jenom ze čtyřech levých, protože vynecháme levou, patřící k vybrané</w:t>
      </w:r>
    </w:p>
    <w:p w:rsidR="00CF194F" w:rsidRDefault="00CF194F" w:rsidP="00F05F44">
      <w:pPr>
        <w:pStyle w:val="Bezmezer"/>
        <w:rPr>
          <w:sz w:val="28"/>
          <w:szCs w:val="28"/>
        </w:rPr>
      </w:pPr>
      <w:r>
        <w:rPr>
          <w:sz w:val="28"/>
          <w:szCs w:val="28"/>
        </w:rPr>
        <w:t xml:space="preserve">   Nebo vezmeme výsledek z a) a odečteme těch pět párů, které k sobě patřily</w:t>
      </w:r>
    </w:p>
    <w:p w:rsidR="00CF194F" w:rsidRDefault="00CF194F" w:rsidP="00F05F44">
      <w:pPr>
        <w:pStyle w:val="Bezmezer"/>
        <w:rPr>
          <w:sz w:val="28"/>
          <w:szCs w:val="28"/>
        </w:rPr>
      </w:pPr>
      <w:r>
        <w:rPr>
          <w:sz w:val="28"/>
          <w:szCs w:val="28"/>
        </w:rPr>
        <w:lastRenderedPageBreak/>
        <w:t>c) x  .  x</w:t>
      </w:r>
    </w:p>
    <w:p w:rsidR="00CF194F" w:rsidRDefault="00CF194F" w:rsidP="00F05F44">
      <w:pPr>
        <w:pStyle w:val="Bezmezer"/>
        <w:rPr>
          <w:sz w:val="28"/>
          <w:szCs w:val="28"/>
        </w:rPr>
      </w:pPr>
      <w:r>
        <w:rPr>
          <w:sz w:val="28"/>
          <w:szCs w:val="28"/>
        </w:rPr>
        <w:t xml:space="preserve">   10. 9  =90:2=45</w:t>
      </w:r>
    </w:p>
    <w:p w:rsidR="00CF194F" w:rsidRDefault="00CF194F" w:rsidP="00F05F44">
      <w:pPr>
        <w:pStyle w:val="Bezmezer"/>
        <w:rPr>
          <w:sz w:val="28"/>
          <w:szCs w:val="28"/>
        </w:rPr>
      </w:pPr>
      <w:r>
        <w:rPr>
          <w:sz w:val="28"/>
          <w:szCs w:val="28"/>
        </w:rPr>
        <w:t>Poprvé vybíráme cokoli, pro druhý výběr nám zbyde devět kusů</w:t>
      </w:r>
    </w:p>
    <w:p w:rsidR="00CF194F" w:rsidRDefault="00CF194F" w:rsidP="00F05F44">
      <w:pPr>
        <w:pStyle w:val="Bezmezer"/>
        <w:rPr>
          <w:sz w:val="28"/>
          <w:szCs w:val="28"/>
        </w:rPr>
      </w:pPr>
    </w:p>
    <w:p w:rsidR="00CF194F" w:rsidRDefault="00CF194F" w:rsidP="00F05F44">
      <w:pPr>
        <w:pStyle w:val="Bezmezer"/>
        <w:rPr>
          <w:sz w:val="28"/>
          <w:szCs w:val="28"/>
        </w:rPr>
      </w:pPr>
      <w:r>
        <w:rPr>
          <w:sz w:val="28"/>
          <w:szCs w:val="28"/>
        </w:rPr>
        <w:t>d)x  .  x</w:t>
      </w:r>
    </w:p>
    <w:p w:rsidR="00CF194F" w:rsidRDefault="00CF194F" w:rsidP="00F05F44">
      <w:pPr>
        <w:pStyle w:val="Bezmezer"/>
        <w:rPr>
          <w:sz w:val="28"/>
          <w:szCs w:val="28"/>
        </w:rPr>
      </w:pPr>
      <w:r>
        <w:rPr>
          <w:sz w:val="28"/>
          <w:szCs w:val="28"/>
        </w:rPr>
        <w:t xml:space="preserve">   4  .  3  = 12:2=6</w:t>
      </w:r>
    </w:p>
    <w:p w:rsidR="00F05F44" w:rsidRDefault="00D966AA" w:rsidP="00F05F44">
      <w:pPr>
        <w:pStyle w:val="Bezmezer"/>
        <w:rPr>
          <w:b/>
          <w:sz w:val="28"/>
          <w:szCs w:val="28"/>
          <w:u w:val="single"/>
        </w:rPr>
      </w:pPr>
      <w:r>
        <w:rPr>
          <w:b/>
          <w:sz w:val="28"/>
          <w:szCs w:val="28"/>
          <w:u w:val="single"/>
        </w:rPr>
        <w:t>Boty můžeme vybrat a)</w:t>
      </w:r>
      <w:r w:rsidR="00921502">
        <w:rPr>
          <w:b/>
          <w:sz w:val="28"/>
          <w:szCs w:val="28"/>
          <w:u w:val="single"/>
        </w:rPr>
        <w:t>25,  b)20, c)45, d)6 způsoby</w:t>
      </w:r>
      <w:r w:rsidR="00F05F44">
        <w:rPr>
          <w:b/>
          <w:sz w:val="28"/>
          <w:szCs w:val="28"/>
          <w:u w:val="single"/>
        </w:rPr>
        <w:t>.</w:t>
      </w:r>
    </w:p>
    <w:p w:rsidR="00F05F44" w:rsidRDefault="00F05F44" w:rsidP="00F05F44">
      <w:pPr>
        <w:pStyle w:val="Bezmezer"/>
        <w:rPr>
          <w:sz w:val="28"/>
          <w:szCs w:val="28"/>
        </w:rPr>
      </w:pPr>
    </w:p>
    <w:p w:rsidR="00F05F44" w:rsidRDefault="00F05F44" w:rsidP="00D966AA">
      <w:pPr>
        <w:pStyle w:val="Bezmezer"/>
        <w:rPr>
          <w:sz w:val="28"/>
          <w:szCs w:val="28"/>
        </w:rPr>
      </w:pPr>
      <w:r>
        <w:rPr>
          <w:sz w:val="28"/>
          <w:szCs w:val="28"/>
        </w:rPr>
        <w:t xml:space="preserve">2) </w:t>
      </w:r>
      <w:r w:rsidR="00D966AA">
        <w:rPr>
          <w:sz w:val="28"/>
          <w:szCs w:val="28"/>
        </w:rPr>
        <w:t xml:space="preserve">V domácnosti máme 9 různých váz. Do poličky chceme umístit </w:t>
      </w:r>
      <w:r w:rsidR="00D966AA" w:rsidRPr="00D966AA">
        <w:rPr>
          <w:b/>
          <w:i/>
          <w:sz w:val="28"/>
          <w:szCs w:val="28"/>
        </w:rPr>
        <w:t>maximálně</w:t>
      </w:r>
      <w:r w:rsidR="00D966AA">
        <w:rPr>
          <w:sz w:val="28"/>
          <w:szCs w:val="28"/>
        </w:rPr>
        <w:t xml:space="preserve"> tři. Kolika různými způsoby to lze provést?</w:t>
      </w:r>
    </w:p>
    <w:p w:rsidR="00D966AA" w:rsidRDefault="00D966AA" w:rsidP="00D966AA">
      <w:pPr>
        <w:pStyle w:val="Bezmezer"/>
        <w:rPr>
          <w:sz w:val="28"/>
          <w:szCs w:val="28"/>
        </w:rPr>
      </w:pPr>
      <w:r>
        <w:rPr>
          <w:sz w:val="28"/>
          <w:szCs w:val="28"/>
        </w:rPr>
        <w:t>(maximálně znamená, že nemusíme dát žádnou nebo jen jedinou nebo dvě nebo tři vázičky)</w:t>
      </w:r>
    </w:p>
    <w:p w:rsidR="00D966AA" w:rsidRDefault="00D966AA" w:rsidP="00D966AA">
      <w:pPr>
        <w:pStyle w:val="Bezmezer"/>
        <w:rPr>
          <w:sz w:val="28"/>
          <w:szCs w:val="28"/>
        </w:rPr>
      </w:pPr>
    </w:p>
    <w:p w:rsidR="00D966AA" w:rsidRDefault="00D966AA" w:rsidP="00D966AA">
      <w:pPr>
        <w:pStyle w:val="Bezmezer"/>
        <w:rPr>
          <w:sz w:val="28"/>
          <w:szCs w:val="28"/>
        </w:rPr>
      </w:pPr>
      <w:r>
        <w:rPr>
          <w:sz w:val="28"/>
          <w:szCs w:val="28"/>
        </w:rPr>
        <w:t xml:space="preserve">  X  +  x  .  x  +  x  .  x  .  x</w:t>
      </w:r>
    </w:p>
    <w:p w:rsidR="00D966AA" w:rsidRDefault="00D966AA" w:rsidP="00D966AA">
      <w:pPr>
        <w:pStyle w:val="Bezmezer"/>
        <w:rPr>
          <w:sz w:val="28"/>
          <w:szCs w:val="28"/>
        </w:rPr>
      </w:pPr>
      <w:r>
        <w:rPr>
          <w:sz w:val="28"/>
          <w:szCs w:val="28"/>
        </w:rPr>
        <w:t xml:space="preserve"> 9   + 9  .  8  +  9  .  8  .  7  = 585</w:t>
      </w:r>
    </w:p>
    <w:p w:rsidR="00D966AA" w:rsidRDefault="00D966AA" w:rsidP="00D966AA">
      <w:pPr>
        <w:pStyle w:val="Bezmezer"/>
        <w:rPr>
          <w:sz w:val="28"/>
          <w:szCs w:val="28"/>
        </w:rPr>
      </w:pPr>
    </w:p>
    <w:p w:rsidR="00D966AA" w:rsidRDefault="00D966AA" w:rsidP="00D966AA">
      <w:pPr>
        <w:pStyle w:val="Bezmezer"/>
        <w:rPr>
          <w:b/>
          <w:sz w:val="28"/>
          <w:szCs w:val="28"/>
          <w:u w:val="single"/>
        </w:rPr>
      </w:pPr>
      <w:r w:rsidRPr="00D966AA">
        <w:rPr>
          <w:b/>
          <w:sz w:val="28"/>
          <w:szCs w:val="28"/>
          <w:u w:val="single"/>
        </w:rPr>
        <w:t>Vázičky můžeme rozmístit 585 způsoby.</w:t>
      </w:r>
    </w:p>
    <w:p w:rsidR="00921502" w:rsidRDefault="00921502" w:rsidP="00D966AA">
      <w:pPr>
        <w:pStyle w:val="Bezmezer"/>
        <w:rPr>
          <w:b/>
          <w:sz w:val="28"/>
          <w:szCs w:val="28"/>
          <w:u w:val="single"/>
        </w:rPr>
      </w:pPr>
    </w:p>
    <w:p w:rsidR="00921502" w:rsidRPr="00D966AA" w:rsidRDefault="00921502" w:rsidP="00D966AA">
      <w:pPr>
        <w:pStyle w:val="Bezmezer"/>
        <w:rPr>
          <w:b/>
          <w:sz w:val="28"/>
          <w:szCs w:val="28"/>
          <w:u w:val="single"/>
        </w:rPr>
      </w:pPr>
    </w:p>
    <w:p w:rsidR="00921502" w:rsidRDefault="00921502" w:rsidP="00F05F44">
      <w:pPr>
        <w:pStyle w:val="Bezmezer"/>
        <w:rPr>
          <w:sz w:val="28"/>
          <w:szCs w:val="28"/>
        </w:rPr>
      </w:pPr>
      <w:r>
        <w:rPr>
          <w:sz w:val="28"/>
          <w:szCs w:val="28"/>
        </w:rPr>
        <w:t>3) Ve třídě je 17 chlapců a 13 dívek</w:t>
      </w:r>
      <w:r w:rsidR="00F05F44">
        <w:rPr>
          <w:sz w:val="28"/>
          <w:szCs w:val="28"/>
        </w:rPr>
        <w:t>. Ko</w:t>
      </w:r>
      <w:r>
        <w:rPr>
          <w:sz w:val="28"/>
          <w:szCs w:val="28"/>
        </w:rPr>
        <w:t>lik různých</w:t>
      </w:r>
    </w:p>
    <w:p w:rsidR="00921502" w:rsidRDefault="00921502" w:rsidP="00F05F44">
      <w:pPr>
        <w:pStyle w:val="Bezmezer"/>
        <w:rPr>
          <w:sz w:val="28"/>
          <w:szCs w:val="28"/>
        </w:rPr>
      </w:pPr>
      <w:r>
        <w:rPr>
          <w:sz w:val="28"/>
          <w:szCs w:val="28"/>
        </w:rPr>
        <w:t xml:space="preserve"> a)</w:t>
      </w:r>
      <w:r w:rsidR="00F05F44">
        <w:rPr>
          <w:sz w:val="28"/>
          <w:szCs w:val="28"/>
        </w:rPr>
        <w:t xml:space="preserve"> párů</w:t>
      </w:r>
    </w:p>
    <w:p w:rsidR="00F05F44" w:rsidRDefault="00921502" w:rsidP="00F05F44">
      <w:pPr>
        <w:pStyle w:val="Bezmezer"/>
        <w:rPr>
          <w:sz w:val="28"/>
          <w:szCs w:val="28"/>
        </w:rPr>
      </w:pPr>
      <w:r>
        <w:rPr>
          <w:sz w:val="28"/>
          <w:szCs w:val="28"/>
        </w:rPr>
        <w:t xml:space="preserve"> b) dvojic </w:t>
      </w:r>
      <w:r w:rsidR="00F05F44">
        <w:rPr>
          <w:sz w:val="28"/>
          <w:szCs w:val="28"/>
        </w:rPr>
        <w:t xml:space="preserve"> lze vytvořit?</w:t>
      </w:r>
    </w:p>
    <w:p w:rsidR="00F05F44" w:rsidRDefault="00921502" w:rsidP="00F05F44">
      <w:pPr>
        <w:pStyle w:val="Bezmezer"/>
        <w:rPr>
          <w:sz w:val="28"/>
          <w:szCs w:val="28"/>
        </w:rPr>
      </w:pPr>
      <w:r>
        <w:rPr>
          <w:sz w:val="28"/>
          <w:szCs w:val="28"/>
        </w:rPr>
        <w:t xml:space="preserve"> a)</w:t>
      </w:r>
      <w:r w:rsidR="00F05F44">
        <w:rPr>
          <w:sz w:val="28"/>
          <w:szCs w:val="28"/>
        </w:rPr>
        <w:t xml:space="preserve">   x   .   x   </w:t>
      </w:r>
    </w:p>
    <w:p w:rsidR="00F05F44" w:rsidRDefault="00921502" w:rsidP="00F05F44">
      <w:pPr>
        <w:pStyle w:val="Bezmezer"/>
        <w:rPr>
          <w:sz w:val="28"/>
          <w:szCs w:val="28"/>
        </w:rPr>
      </w:pPr>
      <w:r>
        <w:rPr>
          <w:sz w:val="28"/>
          <w:szCs w:val="28"/>
        </w:rPr>
        <w:t xml:space="preserve">     17  .  13 = 221</w:t>
      </w:r>
      <w:r w:rsidR="00F05F44">
        <w:rPr>
          <w:sz w:val="28"/>
          <w:szCs w:val="28"/>
        </w:rPr>
        <w:t xml:space="preserve">  </w:t>
      </w:r>
    </w:p>
    <w:p w:rsidR="00921502" w:rsidRDefault="00921502" w:rsidP="00F05F44">
      <w:pPr>
        <w:pStyle w:val="Bezmezer"/>
        <w:rPr>
          <w:sz w:val="28"/>
          <w:szCs w:val="28"/>
        </w:rPr>
      </w:pPr>
      <w:r>
        <w:rPr>
          <w:sz w:val="28"/>
          <w:szCs w:val="28"/>
        </w:rPr>
        <w:t>b)   x  .  x</w:t>
      </w:r>
    </w:p>
    <w:p w:rsidR="00921502" w:rsidRDefault="00921502" w:rsidP="00F05F44">
      <w:pPr>
        <w:pStyle w:val="Bezmezer"/>
        <w:rPr>
          <w:sz w:val="28"/>
          <w:szCs w:val="28"/>
        </w:rPr>
      </w:pPr>
      <w:r>
        <w:rPr>
          <w:sz w:val="28"/>
          <w:szCs w:val="28"/>
        </w:rPr>
        <w:t xml:space="preserve">      30 . 29 =870 opět :2 = 435(pokud by nám u dvojice záleželo na </w:t>
      </w:r>
      <w:proofErr w:type="spellStart"/>
      <w:r>
        <w:rPr>
          <w:sz w:val="28"/>
          <w:szCs w:val="28"/>
        </w:rPr>
        <w:t>pořadí,pak</w:t>
      </w:r>
      <w:proofErr w:type="spellEnd"/>
      <w:r>
        <w:rPr>
          <w:sz w:val="28"/>
          <w:szCs w:val="28"/>
        </w:rPr>
        <w:t xml:space="preserve"> bychom výsledek nedělili)</w:t>
      </w:r>
    </w:p>
    <w:p w:rsidR="00F05F44" w:rsidRDefault="00F05F44" w:rsidP="00F05F44">
      <w:pPr>
        <w:pStyle w:val="Bezmezer"/>
        <w:rPr>
          <w:sz w:val="28"/>
          <w:szCs w:val="28"/>
        </w:rPr>
      </w:pPr>
      <w:r>
        <w:rPr>
          <w:sz w:val="28"/>
          <w:szCs w:val="28"/>
        </w:rPr>
        <w:t xml:space="preserve"> </w:t>
      </w:r>
    </w:p>
    <w:p w:rsidR="00F05F44" w:rsidRDefault="00F05F44" w:rsidP="00F05F44">
      <w:pPr>
        <w:pStyle w:val="Bezmezer"/>
        <w:rPr>
          <w:sz w:val="28"/>
          <w:szCs w:val="28"/>
        </w:rPr>
      </w:pPr>
      <w:r>
        <w:rPr>
          <w:b/>
          <w:sz w:val="28"/>
          <w:szCs w:val="28"/>
          <w:u w:val="single"/>
        </w:rPr>
        <w:t>Vytvořil</w:t>
      </w:r>
      <w:r w:rsidR="00921502">
        <w:rPr>
          <w:b/>
          <w:sz w:val="28"/>
          <w:szCs w:val="28"/>
          <w:u w:val="single"/>
        </w:rPr>
        <w:t>i bychom 221</w:t>
      </w:r>
      <w:r>
        <w:rPr>
          <w:b/>
          <w:sz w:val="28"/>
          <w:szCs w:val="28"/>
          <w:u w:val="single"/>
        </w:rPr>
        <w:t xml:space="preserve"> párů</w:t>
      </w:r>
      <w:r w:rsidR="00921502">
        <w:rPr>
          <w:b/>
          <w:sz w:val="28"/>
          <w:szCs w:val="28"/>
          <w:u w:val="single"/>
        </w:rPr>
        <w:t xml:space="preserve"> a 435dvojic</w:t>
      </w:r>
      <w:r>
        <w:rPr>
          <w:b/>
          <w:sz w:val="28"/>
          <w:szCs w:val="28"/>
          <w:u w:val="single"/>
        </w:rPr>
        <w:t>.</w:t>
      </w:r>
    </w:p>
    <w:p w:rsidR="00F05F44" w:rsidRDefault="00F05F44" w:rsidP="00F05F44">
      <w:pPr>
        <w:pStyle w:val="Bezmezer"/>
        <w:rPr>
          <w:sz w:val="28"/>
          <w:szCs w:val="28"/>
        </w:rPr>
      </w:pPr>
    </w:p>
    <w:p w:rsidR="00F05F44" w:rsidRDefault="00F05F44" w:rsidP="00F05F44">
      <w:pPr>
        <w:pStyle w:val="Bezmezer"/>
        <w:rPr>
          <w:sz w:val="28"/>
          <w:szCs w:val="28"/>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2C0039" w:rsidRDefault="002C0039" w:rsidP="00F05F44">
      <w:pPr>
        <w:pStyle w:val="Bezmezer"/>
        <w:jc w:val="center"/>
        <w:rPr>
          <w:b/>
          <w:sz w:val="28"/>
          <w:szCs w:val="28"/>
          <w:u w:val="single"/>
        </w:rPr>
      </w:pPr>
    </w:p>
    <w:p w:rsidR="00F05F44" w:rsidRDefault="00F05F44" w:rsidP="00F05F44">
      <w:pPr>
        <w:pStyle w:val="Bezmezer"/>
        <w:jc w:val="center"/>
        <w:rPr>
          <w:b/>
          <w:sz w:val="28"/>
          <w:szCs w:val="28"/>
          <w:u w:val="single"/>
        </w:rPr>
      </w:pPr>
      <w:r>
        <w:rPr>
          <w:b/>
          <w:sz w:val="28"/>
          <w:szCs w:val="28"/>
          <w:u w:val="single"/>
        </w:rPr>
        <w:t>Příklady na procvičení:</w:t>
      </w:r>
    </w:p>
    <w:p w:rsidR="002C0039" w:rsidRDefault="002C0039" w:rsidP="00F05F44">
      <w:pPr>
        <w:pStyle w:val="Bezmezer"/>
        <w:jc w:val="center"/>
        <w:rPr>
          <w:b/>
          <w:sz w:val="28"/>
          <w:szCs w:val="28"/>
          <w:u w:val="single"/>
        </w:rPr>
      </w:pPr>
    </w:p>
    <w:p w:rsidR="007076B6" w:rsidRDefault="00F05F44" w:rsidP="007076B6">
      <w:pPr>
        <w:pStyle w:val="Bezmezer"/>
        <w:rPr>
          <w:sz w:val="28"/>
          <w:szCs w:val="28"/>
        </w:rPr>
      </w:pPr>
      <w:r>
        <w:rPr>
          <w:sz w:val="28"/>
          <w:szCs w:val="28"/>
        </w:rPr>
        <w:t xml:space="preserve">   1)</w:t>
      </w:r>
      <w:r w:rsidR="007076B6">
        <w:rPr>
          <w:sz w:val="28"/>
          <w:szCs w:val="28"/>
        </w:rPr>
        <w:t>Ve skříni je pět triček a tři sukně. Eva si může vybrat jeden kus oděvu a to tak, aby Petře zbylo oblečení, ze kterého může vytvořit co nejvíce různých způsobů oblečení.</w:t>
      </w:r>
      <w:r>
        <w:rPr>
          <w:sz w:val="28"/>
          <w:szCs w:val="28"/>
        </w:rPr>
        <w:t xml:space="preserve"> </w:t>
      </w:r>
    </w:p>
    <w:p w:rsidR="007076B6" w:rsidRDefault="007076B6" w:rsidP="007076B6">
      <w:pPr>
        <w:pStyle w:val="Bezmezer"/>
        <w:rPr>
          <w:sz w:val="28"/>
          <w:szCs w:val="28"/>
        </w:rPr>
      </w:pPr>
    </w:p>
    <w:p w:rsidR="007076B6" w:rsidRDefault="007076B6" w:rsidP="007076B6">
      <w:pPr>
        <w:pStyle w:val="Bezmezer"/>
        <w:rPr>
          <w:sz w:val="28"/>
          <w:szCs w:val="28"/>
        </w:rPr>
      </w:pPr>
      <w:r>
        <w:rPr>
          <w:sz w:val="28"/>
          <w:szCs w:val="28"/>
        </w:rPr>
        <w:t>2)</w:t>
      </w:r>
      <w:r w:rsidR="00CC08E2">
        <w:rPr>
          <w:sz w:val="28"/>
          <w:szCs w:val="28"/>
        </w:rPr>
        <w:t xml:space="preserve"> Z Mostu do Prahy můžeme jet vlakem, autem, autobusem. Z Prahy do Pardubic vlakem nebo autem. Z Pardubic do Ostravy opět autem, autobusem a vlakem. Pak ještě existuje letecké spojení z Prahy do Ostravy. Kolika způsoby se tedy můžeme dopravit z Mostu do Ostravy za využití těchto nabídek?</w:t>
      </w:r>
    </w:p>
    <w:p w:rsidR="00CC08E2" w:rsidRDefault="00CC08E2" w:rsidP="007076B6">
      <w:pPr>
        <w:pStyle w:val="Bezmezer"/>
        <w:rPr>
          <w:sz w:val="28"/>
          <w:szCs w:val="28"/>
        </w:rPr>
      </w:pPr>
    </w:p>
    <w:p w:rsidR="00CC08E2" w:rsidRDefault="00CC08E2" w:rsidP="007076B6">
      <w:pPr>
        <w:pStyle w:val="Bezmezer"/>
        <w:rPr>
          <w:sz w:val="28"/>
          <w:szCs w:val="28"/>
        </w:rPr>
      </w:pPr>
      <w:r>
        <w:rPr>
          <w:sz w:val="28"/>
          <w:szCs w:val="28"/>
        </w:rPr>
        <w:t>3)</w:t>
      </w:r>
      <w:r w:rsidR="004844EB">
        <w:rPr>
          <w:sz w:val="28"/>
          <w:szCs w:val="28"/>
        </w:rPr>
        <w:t>Nejjednodušší Einsteinova úloha na logiku obsahuje čtyři jména, čtyři příjmení a čtyři zaměstnání. Kolik různých možností přiřazení jména, příjmení a zaměstnání existuje?</w:t>
      </w:r>
    </w:p>
    <w:p w:rsidR="004844EB" w:rsidRDefault="004844EB" w:rsidP="007076B6">
      <w:pPr>
        <w:pStyle w:val="Bezmezer"/>
        <w:rPr>
          <w:sz w:val="28"/>
          <w:szCs w:val="28"/>
        </w:rPr>
      </w:pPr>
      <w:r>
        <w:rPr>
          <w:sz w:val="28"/>
          <w:szCs w:val="28"/>
        </w:rPr>
        <w:t>b) o kolik možností je méně, jestliže k jednomu jménu je zároveň přiřazeno příjmení</w:t>
      </w:r>
    </w:p>
    <w:p w:rsidR="00F05F44" w:rsidRDefault="00F05F44"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E10E6C" w:rsidRDefault="00E10E6C" w:rsidP="00F05F44">
      <w:pPr>
        <w:pStyle w:val="Bezmezer"/>
        <w:jc w:val="center"/>
        <w:rPr>
          <w:b/>
          <w:sz w:val="28"/>
          <w:szCs w:val="28"/>
          <w:u w:val="single"/>
        </w:rPr>
      </w:pPr>
    </w:p>
    <w:p w:rsidR="00F05F44" w:rsidRDefault="00F05F44" w:rsidP="00F05F44">
      <w:pPr>
        <w:pStyle w:val="Bezmezer"/>
        <w:jc w:val="center"/>
        <w:rPr>
          <w:b/>
          <w:sz w:val="28"/>
          <w:szCs w:val="28"/>
          <w:u w:val="single"/>
        </w:rPr>
      </w:pPr>
      <w:r>
        <w:rPr>
          <w:b/>
          <w:sz w:val="28"/>
          <w:szCs w:val="28"/>
          <w:u w:val="single"/>
        </w:rPr>
        <w:lastRenderedPageBreak/>
        <w:t>Řešení:</w:t>
      </w:r>
    </w:p>
    <w:p w:rsidR="002C0039" w:rsidRDefault="002C0039" w:rsidP="00F05F44">
      <w:pPr>
        <w:pStyle w:val="Bezmezer"/>
        <w:jc w:val="center"/>
        <w:rPr>
          <w:b/>
          <w:sz w:val="28"/>
          <w:szCs w:val="28"/>
          <w:u w:val="single"/>
        </w:rPr>
      </w:pPr>
    </w:p>
    <w:p w:rsidR="00F05F44" w:rsidRDefault="007076B6" w:rsidP="00F05F44">
      <w:pPr>
        <w:pStyle w:val="Bezmezer"/>
        <w:rPr>
          <w:sz w:val="28"/>
          <w:szCs w:val="28"/>
        </w:rPr>
      </w:pPr>
      <w:r>
        <w:rPr>
          <w:sz w:val="28"/>
          <w:szCs w:val="28"/>
        </w:rPr>
        <w:t>1) pokud Eva vezme tričko, Petře zůstanou čtyři a může si kombinovat 4.3=12</w:t>
      </w:r>
    </w:p>
    <w:p w:rsidR="007076B6" w:rsidRDefault="007076B6" w:rsidP="007076B6">
      <w:pPr>
        <w:pStyle w:val="Bezmezer"/>
        <w:rPr>
          <w:sz w:val="28"/>
          <w:szCs w:val="28"/>
        </w:rPr>
      </w:pPr>
      <w:r>
        <w:rPr>
          <w:sz w:val="28"/>
          <w:szCs w:val="28"/>
        </w:rPr>
        <w:t xml:space="preserve">   pokud Eva vezme sukni, Petře zůstanou dvě a může si kombinovat 5.2 = 10 různých způsobů oblečení.</w:t>
      </w:r>
    </w:p>
    <w:p w:rsidR="007076B6" w:rsidRDefault="007076B6" w:rsidP="007076B6">
      <w:pPr>
        <w:pStyle w:val="Bezmezer"/>
        <w:rPr>
          <w:sz w:val="28"/>
          <w:szCs w:val="28"/>
        </w:rPr>
      </w:pPr>
      <w:r>
        <w:rPr>
          <w:sz w:val="28"/>
          <w:szCs w:val="28"/>
        </w:rPr>
        <w:t xml:space="preserve">    Tedy Eva splní podmínku, jestliže si vybere tričko.</w:t>
      </w:r>
    </w:p>
    <w:p w:rsidR="007076B6" w:rsidRDefault="007076B6" w:rsidP="007076B6">
      <w:pPr>
        <w:pStyle w:val="Bezmezer"/>
        <w:rPr>
          <w:sz w:val="28"/>
          <w:szCs w:val="28"/>
        </w:rPr>
      </w:pPr>
      <w:r>
        <w:rPr>
          <w:sz w:val="28"/>
          <w:szCs w:val="28"/>
        </w:rPr>
        <w:t xml:space="preserve">   </w:t>
      </w:r>
    </w:p>
    <w:p w:rsidR="00F05F44" w:rsidRDefault="00CC08E2" w:rsidP="00F05F44">
      <w:pPr>
        <w:pStyle w:val="Bezmezer"/>
        <w:rPr>
          <w:sz w:val="28"/>
          <w:szCs w:val="28"/>
        </w:rPr>
      </w:pPr>
      <w:r>
        <w:rPr>
          <w:sz w:val="28"/>
          <w:szCs w:val="28"/>
        </w:rPr>
        <w:t>2)  3.2.3  + 3 . 1 =21</w:t>
      </w:r>
    </w:p>
    <w:p w:rsidR="00F05F44" w:rsidRDefault="00F05F44" w:rsidP="00F05F44">
      <w:pPr>
        <w:pStyle w:val="Bezmezer"/>
        <w:rPr>
          <w:sz w:val="28"/>
          <w:szCs w:val="28"/>
        </w:rPr>
      </w:pPr>
    </w:p>
    <w:p w:rsidR="004844EB" w:rsidRDefault="004844EB" w:rsidP="004844EB">
      <w:pPr>
        <w:pStyle w:val="Bezmezer"/>
        <w:rPr>
          <w:sz w:val="28"/>
          <w:szCs w:val="28"/>
        </w:rPr>
      </w:pPr>
      <w:r>
        <w:rPr>
          <w:sz w:val="28"/>
          <w:szCs w:val="28"/>
        </w:rPr>
        <w:t xml:space="preserve">3) </w:t>
      </w:r>
      <w:r w:rsidR="007479A8">
        <w:rPr>
          <w:sz w:val="28"/>
          <w:szCs w:val="28"/>
        </w:rPr>
        <w:t>a)</w:t>
      </w:r>
      <w:r>
        <w:rPr>
          <w:sz w:val="28"/>
          <w:szCs w:val="28"/>
        </w:rPr>
        <w:t>4.4.4 = 64</w:t>
      </w:r>
    </w:p>
    <w:p w:rsidR="004844EB" w:rsidRDefault="004844EB" w:rsidP="004844EB">
      <w:pPr>
        <w:pStyle w:val="Bezmezer"/>
        <w:rPr>
          <w:sz w:val="28"/>
          <w:szCs w:val="28"/>
        </w:rPr>
      </w:pPr>
      <w:r>
        <w:rPr>
          <w:sz w:val="28"/>
          <w:szCs w:val="28"/>
        </w:rPr>
        <w:t xml:space="preserve">    b) 4.3.4 = </w:t>
      </w:r>
      <w:r w:rsidR="007479A8">
        <w:rPr>
          <w:sz w:val="28"/>
          <w:szCs w:val="28"/>
        </w:rPr>
        <w:t>48  o 16méně!</w:t>
      </w:r>
    </w:p>
    <w:p w:rsidR="00F05F44" w:rsidRDefault="00F05F44" w:rsidP="00F05F44">
      <w:pPr>
        <w:pStyle w:val="Bezmezer"/>
        <w:rPr>
          <w:sz w:val="28"/>
          <w:szCs w:val="28"/>
        </w:rPr>
      </w:pPr>
    </w:p>
    <w:p w:rsidR="00F05F44" w:rsidRDefault="00F05F44" w:rsidP="00F05F44"/>
    <w:p w:rsidR="00885227" w:rsidRDefault="00885227"/>
    <w:sectPr w:rsidR="0088522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EEE" w:rsidRDefault="00B92EEE" w:rsidP="00E10E6C">
      <w:pPr>
        <w:spacing w:after="0" w:line="240" w:lineRule="auto"/>
      </w:pPr>
      <w:r>
        <w:separator/>
      </w:r>
    </w:p>
  </w:endnote>
  <w:endnote w:type="continuationSeparator" w:id="0">
    <w:p w:rsidR="00B92EEE" w:rsidRDefault="00B92EEE" w:rsidP="00E10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858926"/>
      <w:docPartObj>
        <w:docPartGallery w:val="Page Numbers (Bottom of Page)"/>
        <w:docPartUnique/>
      </w:docPartObj>
    </w:sdtPr>
    <w:sdtEndPr/>
    <w:sdtContent>
      <w:p w:rsidR="00E10E6C" w:rsidRDefault="00E10E6C">
        <w:pPr>
          <w:pStyle w:val="Zpat"/>
          <w:jc w:val="center"/>
        </w:pPr>
        <w:r>
          <w:fldChar w:fldCharType="begin"/>
        </w:r>
        <w:r>
          <w:instrText>PAGE   \* MERGEFORMAT</w:instrText>
        </w:r>
        <w:r>
          <w:fldChar w:fldCharType="separate"/>
        </w:r>
        <w:r w:rsidR="00BB69DA">
          <w:rPr>
            <w:noProof/>
          </w:rPr>
          <w:t>1</w:t>
        </w:r>
        <w:r>
          <w:fldChar w:fldCharType="end"/>
        </w:r>
      </w:p>
    </w:sdtContent>
  </w:sdt>
  <w:p w:rsidR="00E10E6C" w:rsidRDefault="00E10E6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EEE" w:rsidRDefault="00B92EEE" w:rsidP="00E10E6C">
      <w:pPr>
        <w:spacing w:after="0" w:line="240" w:lineRule="auto"/>
      </w:pPr>
      <w:r>
        <w:separator/>
      </w:r>
    </w:p>
  </w:footnote>
  <w:footnote w:type="continuationSeparator" w:id="0">
    <w:p w:rsidR="00B92EEE" w:rsidRDefault="00B92EEE" w:rsidP="00E10E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F44"/>
    <w:rsid w:val="00056849"/>
    <w:rsid w:val="00066E50"/>
    <w:rsid w:val="00234F26"/>
    <w:rsid w:val="002C0039"/>
    <w:rsid w:val="00405598"/>
    <w:rsid w:val="004844EB"/>
    <w:rsid w:val="00534330"/>
    <w:rsid w:val="006F2592"/>
    <w:rsid w:val="007076B6"/>
    <w:rsid w:val="00733AE9"/>
    <w:rsid w:val="007479A8"/>
    <w:rsid w:val="007C3CF3"/>
    <w:rsid w:val="00885227"/>
    <w:rsid w:val="008D4FDB"/>
    <w:rsid w:val="00921502"/>
    <w:rsid w:val="00932B70"/>
    <w:rsid w:val="00936406"/>
    <w:rsid w:val="009609F7"/>
    <w:rsid w:val="009743F1"/>
    <w:rsid w:val="00B92EEE"/>
    <w:rsid w:val="00BB69DA"/>
    <w:rsid w:val="00CC08E2"/>
    <w:rsid w:val="00CF194F"/>
    <w:rsid w:val="00D966AA"/>
    <w:rsid w:val="00E10E6C"/>
    <w:rsid w:val="00F05F44"/>
    <w:rsid w:val="00F65E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33AE9"/>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F05F44"/>
    <w:pPr>
      <w:spacing w:after="0" w:line="240" w:lineRule="auto"/>
    </w:pPr>
  </w:style>
  <w:style w:type="paragraph" w:styleId="Textbubliny">
    <w:name w:val="Balloon Text"/>
    <w:basedOn w:val="Normln"/>
    <w:link w:val="TextbublinyChar"/>
    <w:uiPriority w:val="99"/>
    <w:semiHidden/>
    <w:unhideWhenUsed/>
    <w:rsid w:val="00F05F4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05F44"/>
    <w:rPr>
      <w:rFonts w:ascii="Tahoma" w:hAnsi="Tahoma" w:cs="Tahoma"/>
      <w:sz w:val="16"/>
      <w:szCs w:val="16"/>
    </w:rPr>
  </w:style>
  <w:style w:type="paragraph" w:styleId="Zhlav">
    <w:name w:val="header"/>
    <w:basedOn w:val="Normln"/>
    <w:link w:val="ZhlavChar"/>
    <w:uiPriority w:val="99"/>
    <w:unhideWhenUsed/>
    <w:rsid w:val="00E10E6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10E6C"/>
  </w:style>
  <w:style w:type="paragraph" w:styleId="Zpat">
    <w:name w:val="footer"/>
    <w:basedOn w:val="Normln"/>
    <w:link w:val="ZpatChar"/>
    <w:uiPriority w:val="99"/>
    <w:unhideWhenUsed/>
    <w:rsid w:val="00E10E6C"/>
    <w:pPr>
      <w:tabs>
        <w:tab w:val="center" w:pos="4536"/>
        <w:tab w:val="right" w:pos="9072"/>
      </w:tabs>
      <w:spacing w:after="0" w:line="240" w:lineRule="auto"/>
    </w:pPr>
  </w:style>
  <w:style w:type="character" w:customStyle="1" w:styleId="ZpatChar">
    <w:name w:val="Zápatí Char"/>
    <w:basedOn w:val="Standardnpsmoodstavce"/>
    <w:link w:val="Zpat"/>
    <w:uiPriority w:val="99"/>
    <w:rsid w:val="00E10E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33AE9"/>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F05F44"/>
    <w:pPr>
      <w:spacing w:after="0" w:line="240" w:lineRule="auto"/>
    </w:pPr>
  </w:style>
  <w:style w:type="paragraph" w:styleId="Textbubliny">
    <w:name w:val="Balloon Text"/>
    <w:basedOn w:val="Normln"/>
    <w:link w:val="TextbublinyChar"/>
    <w:uiPriority w:val="99"/>
    <w:semiHidden/>
    <w:unhideWhenUsed/>
    <w:rsid w:val="00F05F4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05F44"/>
    <w:rPr>
      <w:rFonts w:ascii="Tahoma" w:hAnsi="Tahoma" w:cs="Tahoma"/>
      <w:sz w:val="16"/>
      <w:szCs w:val="16"/>
    </w:rPr>
  </w:style>
  <w:style w:type="paragraph" w:styleId="Zhlav">
    <w:name w:val="header"/>
    <w:basedOn w:val="Normln"/>
    <w:link w:val="ZhlavChar"/>
    <w:uiPriority w:val="99"/>
    <w:unhideWhenUsed/>
    <w:rsid w:val="00E10E6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10E6C"/>
  </w:style>
  <w:style w:type="paragraph" w:styleId="Zpat">
    <w:name w:val="footer"/>
    <w:basedOn w:val="Normln"/>
    <w:link w:val="ZpatChar"/>
    <w:uiPriority w:val="99"/>
    <w:unhideWhenUsed/>
    <w:rsid w:val="00E10E6C"/>
    <w:pPr>
      <w:tabs>
        <w:tab w:val="center" w:pos="4536"/>
        <w:tab w:val="right" w:pos="9072"/>
      </w:tabs>
      <w:spacing w:after="0" w:line="240" w:lineRule="auto"/>
    </w:pPr>
  </w:style>
  <w:style w:type="character" w:customStyle="1" w:styleId="ZpatChar">
    <w:name w:val="Zápatí Char"/>
    <w:basedOn w:val="Standardnpsmoodstavce"/>
    <w:link w:val="Zpat"/>
    <w:uiPriority w:val="99"/>
    <w:rsid w:val="00E10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174665">
      <w:bodyDiv w:val="1"/>
      <w:marLeft w:val="0"/>
      <w:marRight w:val="0"/>
      <w:marTop w:val="0"/>
      <w:marBottom w:val="0"/>
      <w:divBdr>
        <w:top w:val="none" w:sz="0" w:space="0" w:color="auto"/>
        <w:left w:val="none" w:sz="0" w:space="0" w:color="auto"/>
        <w:bottom w:val="none" w:sz="0" w:space="0" w:color="auto"/>
        <w:right w:val="none" w:sz="0" w:space="0" w:color="auto"/>
      </w:divBdr>
    </w:div>
    <w:div w:id="146095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609</Words>
  <Characters>3598</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SŠT Most</Company>
  <LinksUpToDate>false</LinksUpToDate>
  <CharactersWithSpaces>4199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Jiřina Rychtářová</dc:creator>
  <cp:lastModifiedBy>Admin</cp:lastModifiedBy>
  <cp:revision>18</cp:revision>
  <dcterms:created xsi:type="dcterms:W3CDTF">2013-09-06T21:56:00Z</dcterms:created>
  <dcterms:modified xsi:type="dcterms:W3CDTF">2014-10-05T20:15:00Z</dcterms:modified>
</cp:coreProperties>
</file>